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Bystial Paradigm: Technical Analysis of the TCG Chaos Attribute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The Bystial Paradigm: Core Mechanics and Archetype Identity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I.1 Defining the Bystial Archetype: Attributes, Classification, and Strategy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Bystial archetype functions as a specialized, high-utility engine primarily consisting of Level 6 and Level 8 DARK Dragon monsters, defined by their interaction with the two “Chaos” attributes: LIGHT and DARK.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dual identity—combining the attributes and Type necessary for powerful external synergies with a core mechanic designed to capitalize on prevailing competitive trends—is the foundation of their success.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shared Dragon Type across the main deck Bystials (Level 6) and the principal extender (</w:t>
      </w:r>
      <w:r w:rsidDel="00000000" w:rsidR="00000000" w:rsidRPr="00000000">
        <w:rPr>
          <w:rFonts w:ascii="Google Sans Text" w:cs="Google Sans Text" w:eastAsia="Google Sans Text" w:hAnsi="Google Sans Text"/>
          <w:i w:val="1"/>
          <w:color w:val="1b1c1d"/>
          <w:rtl w:val="0"/>
        </w:rPr>
        <w:t xml:space="preserve">The Bystial Lubellion</w:t>
      </w:r>
      <w:r w:rsidDel="00000000" w:rsidR="00000000" w:rsidRPr="00000000">
        <w:rPr>
          <w:rFonts w:ascii="Google Sans Text" w:cs="Google Sans Text" w:eastAsia="Google Sans Text" w:hAnsi="Google Sans Text"/>
          <w:color w:val="1b1c1d"/>
          <w:rtl w:val="0"/>
        </w:rPr>
        <w:t xml:space="preserve">, Level 8) is central to their internal architecture.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uniform typing allows them to serve as reliable fodder for Dragon-specific effects, such as the tribute cost required by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Branded Beast</w:t>
      </w:r>
      <w:r w:rsidDel="00000000" w:rsidR="00000000" w:rsidRPr="00000000">
        <w:rPr>
          <w:rFonts w:ascii="Google Sans Text" w:cs="Google Sans Text" w:eastAsia="Google Sans Text" w:hAnsi="Google Sans Text"/>
          <w:color w:val="1b1c1d"/>
          <w:rtl w:val="0"/>
        </w:rPr>
        <w:t xml:space="preserve"> for its non-targeting destruction effect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or for generic Synchro and Xyz plays. Furthermore, their identity as a DARK-attribute sub-engine makes them exceptionally potent when paired with the Branded archetype, capitalizing on the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Fallen of Albaz</w:t>
      </w:r>
      <w:r w:rsidDel="00000000" w:rsidR="00000000" w:rsidRPr="00000000">
        <w:rPr>
          <w:rFonts w:ascii="Google Sans Text" w:cs="Google Sans Text" w:eastAsia="Google Sans Text" w:hAnsi="Google Sans Text"/>
          <w:color w:val="1b1c1d"/>
          <w:rtl w:val="0"/>
        </w:rPr>
        <w:t xml:space="preserve"> Fusion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Historically, the Bystials were introduced into the TCG to fulfill an anti-meta mandate, emerging at a time when graveyard-centric strategies dominated the competitive landscape.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Specifically, decks heavily reliant on DARK-attribute monsters and graveyard effects, such as Tearlaments, became susceptible to the Bystials' core disruption mechanic, establishing the archetype’s immediate relevance as effective counter-disruption.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I.2 The Chaos Summons: Universal Quick Effect Disruption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hallmark of the Level 6 Bystial monsters is their ability to Special Summon themselves. The activation condition requires banishing exactly one LIGHT or DARK monster from either player's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capability inherently gives the archetype immense flexibility, allowing them to capitalize on the opponent’s setup as readily as their own.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nuance of the Bystial summon effect resides in its Spell Speed. By default, the activation is Spell Speed 1 (SS1).</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this ability immediately escalates to a Spell Speed 2 (SS2) Quick Effect if the opponent controls a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distinction transforms the Bystials from mere turn-player extenders into proactive, off-turn disruption tools, granting them the utility akin to a permanent, reusable copy of</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D.D. Crow</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rapid deployment capability is what elevates the Bystials beyond standard hand traps; they provide both disruption and immediate board presence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I.3 Bystial Disruption vs. Negation: A Technical Ruling Analysis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Bystials are highly effective disruption tools, it is crucial to understand that their mechanism of disruption is based purely on game state alteration rather than explicit negation.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Unlike cards such as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Called by the Grave</w:t>
      </w:r>
      <w:r w:rsidDel="00000000" w:rsidR="00000000" w:rsidRPr="00000000">
        <w:rPr>
          <w:rFonts w:ascii="Google Sans Text" w:cs="Google Sans Text" w:eastAsia="Google Sans Text" w:hAnsi="Google Sans Text"/>
          <w:color w:val="1b1c1d"/>
          <w:rtl w:val="0"/>
        </w:rPr>
        <w:t xml:space="preserve">, which contains explicit negation text, the Bystials contain no clause that stops an opponent's card effect from activating or triggering.</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functional power of the Bystials stems from the strategic removal of necessary components, rendering the opponent’s action unresolvable. For example, if an opponent activates a monster effect in the Graveyard that requires that monster to remain in the GY upon resolution (such as a self-revival or a Fusion effect), chaining a Bystial to banish the targeted card prevents the effect from resolving successfully because the resource is no longer in its required location.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mechanism allows the Bystials to bypass protection that might defend a monster from being negated, enabling disruption against effects that are otherwise protected, such as those that require GY materials for Fusion Summoning.</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If a monster is discarded for cost and triggers an effect upon being sent to the GY, chaining a Bystial to banish the discarded monster removes it from the GY before its trigger effect can start a new chain, effectively stopping the engine.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I.4 The Core Lineup: Individual Utility and Search Targets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Each Level 6 Bystial monster possesses a unique utility effect that complements their generic summoning condition. The following table summarizes the primary roles of the key main deck Bystials and their central engine piece, </w:t>
      </w:r>
      <w:r w:rsidDel="00000000" w:rsidR="00000000" w:rsidRPr="00000000">
        <w:rPr>
          <w:rFonts w:ascii="Google Sans Text" w:cs="Google Sans Text" w:eastAsia="Google Sans Text" w:hAnsi="Google Sans Text"/>
          <w:i w:val="1"/>
          <w:color w:val="1b1c1d"/>
          <w:rtl w:val="0"/>
        </w:rPr>
        <w:t xml:space="preserve">The Bystial Lubellion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Bystial Archetype Key Card Roles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Search/Setup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Value/Role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Bystial Magnamhut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Follow-up Bystials, </w:t>
            </w:r>
            <w:r w:rsidDel="00000000" w:rsidR="00000000" w:rsidRPr="00000000">
              <w:rPr>
                <w:rFonts w:ascii="Google Sans Text" w:cs="Google Sans Text" w:eastAsia="Google Sans Text" w:hAnsi="Google Sans Text"/>
                <w:i w:val="1"/>
                <w:color w:val="1b1c1d"/>
                <w:shd w:fill="auto" w:val="clear"/>
                <w:rtl w:val="0"/>
              </w:rPr>
              <w:t xml:space="preserve">Fallen of Albaz</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i w:val="1"/>
                <w:color w:val="1b1c1d"/>
                <w:shd w:fill="auto" w:val="clear"/>
                <w:rtl w:val="0"/>
              </w:rPr>
              <w:t xml:space="preserve">Tri-Brigade Mercourier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Consistency &amp; Hand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Bystial Saronir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Dump (Branded S/T or Bystial)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Branded Retribution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Branded Beast</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i w:val="1"/>
                <w:color w:val="1b1c1d"/>
                <w:shd w:fill="auto" w:val="clear"/>
                <w:rtl w:val="0"/>
              </w:rPr>
              <w:t xml:space="preserve">The Bystial Lubellion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Setup &amp; Graveyard Utility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Bystial Druiswurm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Sent to GY by card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Non-Targeting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1 opponent's Extra Deck monster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Removal/Defensive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Bystial Baldrake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Sent to GY by card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Non-Targeting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1 opponent's face-up monster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Removal/Defensive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Bystial Lubellion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(Bystial) &amp; Set (Branded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Bystial Saronir</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Branded Regained</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Branded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Archetype Hub/Continuous Setup</w:t>
            </w:r>
          </w:p>
        </w:tc>
      </w:tr>
    </w:tbl>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Internal Architecture: The Engine Loops and Synergy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Bystial archetype’s competitive viability stems from its synergy with the "Branded" Continuous Spell/Trap support, which transforms temporary disruption into persistent card advantage and board control.</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II.1 Lubellion: The Engine Hub and Continuous Setup</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The Bystial Lubellion</w:t>
      </w:r>
      <w:r w:rsidDel="00000000" w:rsidR="00000000" w:rsidRPr="00000000">
        <w:rPr>
          <w:rFonts w:ascii="Google Sans Text" w:cs="Google Sans Text" w:eastAsia="Google Sans Text" w:hAnsi="Google Sans Text"/>
          <w:color w:val="1b1c1d"/>
          <w:rtl w:val="0"/>
        </w:rPr>
        <w:t xml:space="preserve"> (Level 8) is the central piece of the Bystial engine, acting as a mandatory investment for high-level competitive performance.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Lubellion possesses two vital hard once-per-turn (HOPT) effects, utilizing its status as a high-level Dragon:</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w:t>
      </w:r>
      <w:r w:rsidDel="00000000" w:rsidR="00000000" w:rsidRPr="00000000">
        <w:rPr>
          <w:rFonts w:ascii="Google Sans Text" w:cs="Google Sans Text" w:eastAsia="Google Sans Text" w:hAnsi="Google Sans Text"/>
          <w:color w:val="1b1c1d"/>
          <w:rtl w:val="0"/>
        </w:rPr>
        <w:t xml:space="preserve"> Upon Special Summon, it searches any Bystial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ensures follow-up resources or immediate access to a disruption piece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Magnamhut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Saronir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Continuous Setup:</w:t>
      </w:r>
      <w:r w:rsidDel="00000000" w:rsidR="00000000" w:rsidRPr="00000000">
        <w:rPr>
          <w:rFonts w:ascii="Google Sans Text" w:cs="Google Sans Text" w:eastAsia="Google Sans Text" w:hAnsi="Google Sans Text"/>
          <w:color w:val="1b1c1d"/>
          <w:rtl w:val="0"/>
        </w:rPr>
        <w:t xml:space="preserve"> It can place 1 "Branded" Continuous Spell/Trap directly from the Deck face-up onto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critical for establishing the engine's long-term infrastructure, typically grabbing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Branded Regained</w:t>
      </w:r>
      <w:r w:rsidDel="00000000" w:rsidR="00000000" w:rsidRPr="00000000">
        <w:rPr>
          <w:rFonts w:ascii="Google Sans Text" w:cs="Google Sans Text" w:eastAsia="Google Sans Text" w:hAnsi="Google Sans Text"/>
          <w:color w:val="1b1c1d"/>
          <w:rtl w:val="0"/>
        </w:rPr>
        <w:t xml:space="preserve"> for resource generation or </w:t>
      </w:r>
      <w:r w:rsidDel="00000000" w:rsidR="00000000" w:rsidRPr="00000000">
        <w:rPr>
          <w:rFonts w:ascii="Google Sans Text" w:cs="Google Sans Text" w:eastAsia="Google Sans Text" w:hAnsi="Google Sans Text"/>
          <w:i w:val="1"/>
          <w:color w:val="1b1c1d"/>
          <w:rtl w:val="0"/>
        </w:rPr>
        <w:t xml:space="preserve">Branded Beast</w:t>
      </w:r>
      <w:r w:rsidDel="00000000" w:rsidR="00000000" w:rsidRPr="00000000">
        <w:rPr>
          <w:rFonts w:ascii="Google Sans Text" w:cs="Google Sans Text" w:eastAsia="Google Sans Text" w:hAnsi="Google Sans Text"/>
          <w:color w:val="1b1c1d"/>
          <w:rtl w:val="0"/>
        </w:rPr>
        <w:t xml:space="preserve"> for on-demand removal.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Lubellion’s ability to Special Summon itself from the hand or Graveyard by Tributing one Dragon monster the player controls allows for recursive loop setups.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means that a Level 6 Bystial used as an extender or a Fusion Monster like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Albion the Branded Dragon</w:t>
      </w:r>
      <w:r w:rsidDel="00000000" w:rsidR="00000000" w:rsidRPr="00000000">
        <w:rPr>
          <w:rFonts w:ascii="Google Sans Text" w:cs="Google Sans Text" w:eastAsia="Google Sans Text" w:hAnsi="Google Sans Text"/>
          <w:color w:val="1b1c1d"/>
          <w:rtl w:val="0"/>
        </w:rPr>
        <w:t xml:space="preserve"> can be immediately converted into </w:t>
      </w:r>
      <w:r w:rsidDel="00000000" w:rsidR="00000000" w:rsidRPr="00000000">
        <w:rPr>
          <w:rFonts w:ascii="Google Sans Text" w:cs="Google Sans Text" w:eastAsia="Google Sans Text" w:hAnsi="Google Sans Text"/>
          <w:i w:val="1"/>
          <w:color w:val="1b1c1d"/>
          <w:rtl w:val="0"/>
        </w:rPr>
        <w:t xml:space="preserve">The Bystial Lubellion</w:t>
      </w:r>
      <w:r w:rsidDel="00000000" w:rsidR="00000000" w:rsidRPr="00000000">
        <w:rPr>
          <w:rFonts w:ascii="Google Sans Text" w:cs="Google Sans Text" w:eastAsia="Google Sans Text" w:hAnsi="Google Sans Text"/>
          <w:color w:val="1b1c1d"/>
          <w:rtl w:val="0"/>
        </w:rPr>
        <w:t xml:space="preserve">, perpetuating the engine and establishing the vital continuous Spell/Trap support.</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II.2 The Advantage Generation Loop: Magnamhut, Saronir, and Regained</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Bystial engine excels at converting initial plays into substantial delayed advantage through strategic card interactions.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Magnamhut’s Delayed Utility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Bystial Magnamhut</w:t>
      </w:r>
      <w:r w:rsidDel="00000000" w:rsidR="00000000" w:rsidRPr="00000000">
        <w:rPr>
          <w:rFonts w:ascii="Google Sans Text" w:cs="Google Sans Text" w:eastAsia="Google Sans Text" w:hAnsi="Google Sans Text"/>
          <w:color w:val="1b1c1d"/>
          <w:rtl w:val="0"/>
        </w:rPr>
        <w:t xml:space="preserve"> is the archetype's primary consistency tool, guaranteeing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effect to search a Dragon monster (from Deck or GY) only triggers upon its Special Summon, but resolves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delayed resolution is a subtle but powerful technical distinction. Since the legality of the Dragon target is only checked during the End Phase upon resolution, the player can freely use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Magnamhut</w:t>
      </w:r>
      <w:r w:rsidDel="00000000" w:rsidR="00000000" w:rsidRPr="00000000">
        <w:rPr>
          <w:rFonts w:ascii="Google Sans Text" w:cs="Google Sans Text" w:eastAsia="Google Sans Text" w:hAnsi="Google Sans Text"/>
          <w:color w:val="1b1c1d"/>
          <w:rtl w:val="0"/>
        </w:rPr>
        <w:t xml:space="preserve"> and its banished material (if it was an opponent's card) as Synchro or Fusion material during the Main Phase.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includes using</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Beatrice, Lady of the Eternal</w:t>
      </w:r>
      <w:r w:rsidDel="00000000" w:rsidR="00000000" w:rsidRPr="00000000">
        <w:rPr>
          <w:rFonts w:ascii="Google Sans Text" w:cs="Google Sans Text" w:eastAsia="Google Sans Text" w:hAnsi="Google Sans Text"/>
          <w:color w:val="1b1c1d"/>
          <w:rtl w:val="0"/>
        </w:rPr>
        <w:t xml:space="preserve"> to dump a Dragon target (like </w:t>
      </w:r>
      <w:r w:rsidDel="00000000" w:rsidR="00000000" w:rsidRPr="00000000">
        <w:rPr>
          <w:rFonts w:ascii="Google Sans Text" w:cs="Google Sans Text" w:eastAsia="Google Sans Text" w:hAnsi="Google Sans Text"/>
          <w:i w:val="1"/>
          <w:color w:val="1b1c1d"/>
          <w:rtl w:val="0"/>
        </w:rPr>
        <w:t xml:space="preserve">Druiswurm</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Saronir</w:t>
      </w:r>
      <w:r w:rsidDel="00000000" w:rsidR="00000000" w:rsidRPr="00000000">
        <w:rPr>
          <w:rFonts w:ascii="Google Sans Text" w:cs="Google Sans Text" w:eastAsia="Google Sans Text" w:hAnsi="Google Sans Text"/>
          <w:color w:val="1b1c1d"/>
          <w:rtl w:val="0"/>
        </w:rPr>
        <w:t xml:space="preserve">) to the Graveyard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Magnamhut activated its effect, guaranteeing that </w:t>
      </w:r>
      <w:r w:rsidDel="00000000" w:rsidR="00000000" w:rsidRPr="00000000">
        <w:rPr>
          <w:rFonts w:ascii="Google Sans Text" w:cs="Google Sans Text" w:eastAsia="Google Sans Text" w:hAnsi="Google Sans Text"/>
          <w:i w:val="1"/>
          <w:color w:val="1b1c1d"/>
          <w:rtl w:val="0"/>
        </w:rPr>
        <w:t xml:space="preserve">Magnamhut</w:t>
      </w:r>
      <w:r w:rsidDel="00000000" w:rsidR="00000000" w:rsidRPr="00000000">
        <w:rPr>
          <w:rFonts w:ascii="Google Sans Text" w:cs="Google Sans Text" w:eastAsia="Google Sans Text" w:hAnsi="Google Sans Text"/>
          <w:color w:val="1b1c1d"/>
          <w:rtl w:val="0"/>
        </w:rPr>
        <w:t xml:space="preserve"> retrieves a freshly prepared resource in the End Phase, regardless of whether </w:t>
      </w:r>
      <w:r w:rsidDel="00000000" w:rsidR="00000000" w:rsidRPr="00000000">
        <w:rPr>
          <w:rFonts w:ascii="Google Sans Text" w:cs="Google Sans Text" w:eastAsia="Google Sans Text" w:hAnsi="Google Sans Text"/>
          <w:i w:val="1"/>
          <w:color w:val="1b1c1d"/>
          <w:rtl w:val="0"/>
        </w:rPr>
        <w:t xml:space="preserve">Magnamhut</w:t>
      </w:r>
      <w:r w:rsidDel="00000000" w:rsidR="00000000" w:rsidRPr="00000000">
        <w:rPr>
          <w:rFonts w:ascii="Google Sans Text" w:cs="Google Sans Text" w:eastAsia="Google Sans Text" w:hAnsi="Google Sans Text"/>
          <w:color w:val="1b1c1d"/>
          <w:rtl w:val="0"/>
        </w:rPr>
        <w:t xml:space="preserve"> itself remains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Saronir’s Setup Function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Bystial Saronir</w:t>
      </w:r>
      <w:r w:rsidDel="00000000" w:rsidR="00000000" w:rsidRPr="00000000">
        <w:rPr>
          <w:rFonts w:ascii="Google Sans Text" w:cs="Google Sans Text" w:eastAsia="Google Sans Text" w:hAnsi="Google Sans Text"/>
          <w:color w:val="1b1c1d"/>
          <w:rtl w:val="0"/>
        </w:rPr>
        <w:t xml:space="preserve"> is essential for providing immediate Graveyard setup for the Branded continuous cards. When </w:t>
      </w:r>
      <w:r w:rsidDel="00000000" w:rsidR="00000000" w:rsidRPr="00000000">
        <w:rPr>
          <w:rFonts w:ascii="Google Sans Text" w:cs="Google Sans Text" w:eastAsia="Google Sans Text" w:hAnsi="Google Sans Text"/>
          <w:i w:val="1"/>
          <w:color w:val="1b1c1d"/>
          <w:rtl w:val="0"/>
        </w:rPr>
        <w:t xml:space="preserve">Saronir</w:t>
      </w:r>
      <w:r w:rsidDel="00000000" w:rsidR="00000000" w:rsidRPr="00000000">
        <w:rPr>
          <w:rFonts w:ascii="Google Sans Text" w:cs="Google Sans Text" w:eastAsia="Google Sans Text" w:hAnsi="Google Sans Text"/>
          <w:color w:val="1b1c1d"/>
          <w:rtl w:val="0"/>
        </w:rPr>
        <w:t xml:space="preserve"> is sent to the Graveyard (either as material or by card effect), it can send one </w:t>
      </w:r>
      <w:r w:rsidDel="00000000" w:rsidR="00000000" w:rsidRPr="00000000">
        <w:rPr>
          <w:rFonts w:ascii="Google Sans Text" w:cs="Google Sans Text" w:eastAsia="Google Sans Text" w:hAnsi="Google Sans Text"/>
          <w:i w:val="1"/>
          <w:color w:val="1b1c1d"/>
          <w:rtl w:val="0"/>
        </w:rPr>
        <w:t xml:space="preserve">Branded</w:t>
      </w:r>
      <w:r w:rsidDel="00000000" w:rsidR="00000000" w:rsidRPr="00000000">
        <w:rPr>
          <w:rFonts w:ascii="Google Sans Text" w:cs="Google Sans Text" w:eastAsia="Google Sans Text" w:hAnsi="Google Sans Text"/>
          <w:color w:val="1b1c1d"/>
          <w:rtl w:val="0"/>
        </w:rPr>
        <w:t xml:space="preserve"> Spell/Trap or </w:t>
      </w:r>
      <w:r w:rsidDel="00000000" w:rsidR="00000000" w:rsidRPr="00000000">
        <w:rPr>
          <w:rFonts w:ascii="Google Sans Text" w:cs="Google Sans Text" w:eastAsia="Google Sans Text" w:hAnsi="Google Sans Text"/>
          <w:i w:val="1"/>
          <w:color w:val="1b1c1d"/>
          <w:rtl w:val="0"/>
        </w:rPr>
        <w:t xml:space="preserve">Bystial</w:t>
      </w:r>
      <w:r w:rsidDel="00000000" w:rsidR="00000000" w:rsidRPr="00000000">
        <w:rPr>
          <w:rFonts w:ascii="Google Sans Text" w:cs="Google Sans Text" w:eastAsia="Google Sans Text" w:hAnsi="Google Sans Text"/>
          <w:color w:val="1b1c1d"/>
          <w:rtl w:val="0"/>
        </w:rPr>
        <w:t xml:space="preserve"> monster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"Foolish Burial" effect is typically used to place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Branded Retribution</w:t>
      </w:r>
      <w:r w:rsidDel="00000000" w:rsidR="00000000" w:rsidRPr="00000000">
        <w:rPr>
          <w:rFonts w:ascii="Google Sans Text" w:cs="Google Sans Text" w:eastAsia="Google Sans Text" w:hAnsi="Google Sans Text"/>
          <w:color w:val="1b1c1d"/>
          <w:rtl w:val="0"/>
        </w:rPr>
        <w:t xml:space="preserve"> (for later search loops) or </w:t>
      </w:r>
      <w:r w:rsidDel="00000000" w:rsidR="00000000" w:rsidRPr="00000000">
        <w:rPr>
          <w:rFonts w:ascii="Google Sans Text" w:cs="Google Sans Text" w:eastAsia="Google Sans Text" w:hAnsi="Google Sans Text"/>
          <w:i w:val="1"/>
          <w:color w:val="1b1c1d"/>
          <w:rtl w:val="0"/>
        </w:rPr>
        <w:t xml:space="preserve">Branded Beast</w:t>
      </w:r>
      <w:r w:rsidDel="00000000" w:rsidR="00000000" w:rsidRPr="00000000">
        <w:rPr>
          <w:rFonts w:ascii="Google Sans Text" w:cs="Google Sans Text" w:eastAsia="Google Sans Text" w:hAnsi="Google Sans Text"/>
          <w:color w:val="1b1c1d"/>
          <w:rtl w:val="0"/>
        </w:rPr>
        <w:t xml:space="preserve"> (for later End Phase retrieval by </w:t>
      </w:r>
      <w:r w:rsidDel="00000000" w:rsidR="00000000" w:rsidRPr="00000000">
        <w:rPr>
          <w:rFonts w:ascii="Google Sans Text" w:cs="Google Sans Text" w:eastAsia="Google Sans Text" w:hAnsi="Google Sans Text"/>
          <w:i w:val="1"/>
          <w:color w:val="1b1c1d"/>
          <w:rtl w:val="0"/>
        </w:rPr>
        <w:t xml:space="preserve">Lubellion</w:t>
      </w:r>
      <w:r w:rsidDel="00000000" w:rsidR="00000000" w:rsidRPr="00000000">
        <w:rPr>
          <w:rFonts w:ascii="Google Sans Text" w:cs="Google Sans Text" w:eastAsia="Google Sans Text" w:hAnsi="Google Sans Text"/>
          <w:color w:val="1b1c1d"/>
          <w:rtl w:val="0"/>
        </w:rPr>
        <w:t xml:space="preserve"> or recursion effects).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Branded Regained: The Perpetual Engine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Branded Regained</w:t>
      </w:r>
      <w:r w:rsidDel="00000000" w:rsidR="00000000" w:rsidRPr="00000000">
        <w:rPr>
          <w:rFonts w:ascii="Google Sans Text" w:cs="Google Sans Text" w:eastAsia="Google Sans Text" w:hAnsi="Google Sans Text"/>
          <w:color w:val="1b1c1d"/>
          <w:rtl w:val="0"/>
        </w:rPr>
        <w:t xml:space="preserve"> is the payoff card that ensures the Bystial engine is cost-neutral or even generates positive advantage.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Continuous Spell offers two key effects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Draw Power:</w:t>
      </w:r>
      <w:r w:rsidDel="00000000" w:rsidR="00000000" w:rsidRPr="00000000">
        <w:rPr>
          <w:rFonts w:ascii="Google Sans Text" w:cs="Google Sans Text" w:eastAsia="Google Sans Text" w:hAnsi="Google Sans Text"/>
          <w:color w:val="1b1c1d"/>
          <w:rtl w:val="0"/>
        </w:rPr>
        <w:t xml:space="preserve"> Once per turn, if a LIGHT or DARK monster is banished, the player can target one of those banished monsters, place it on the bottom of the Deck, and draw 1 card. Since the Level 6 Bystials banish a L/D monster as cost for their Special Summon, </w:t>
      </w:r>
      <w:r w:rsidDel="00000000" w:rsidR="00000000" w:rsidRPr="00000000">
        <w:rPr>
          <w:rFonts w:ascii="Google Sans Text" w:cs="Google Sans Text" w:eastAsia="Google Sans Text" w:hAnsi="Google Sans Text"/>
          <w:i w:val="1"/>
          <w:color w:val="1b1c1d"/>
          <w:rtl w:val="0"/>
        </w:rPr>
        <w:t xml:space="preserve">Regained</w:t>
      </w:r>
      <w:r w:rsidDel="00000000" w:rsidR="00000000" w:rsidRPr="00000000">
        <w:rPr>
          <w:rFonts w:ascii="Google Sans Text" w:cs="Google Sans Text" w:eastAsia="Google Sans Text" w:hAnsi="Google Sans Text"/>
          <w:color w:val="1b1c1d"/>
          <w:rtl w:val="0"/>
        </w:rPr>
        <w:t xml:space="preserve"> chains to this action, effectively neutralizing the cost of the banish while cycling the engine and granting a free draw.</w:t>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Recursion:</w:t>
      </w:r>
      <w:r w:rsidDel="00000000" w:rsidR="00000000" w:rsidRPr="00000000">
        <w:rPr>
          <w:rFonts w:ascii="Google Sans Text" w:cs="Google Sans Text" w:eastAsia="Google Sans Text" w:hAnsi="Google Sans Text"/>
          <w:color w:val="1b1c1d"/>
          <w:rtl w:val="0"/>
        </w:rPr>
        <w:t xml:space="preserve"> Once per turn, if the opponent Normal or Special Summons a monster, the player can Special Summon a Bystial monster from their Graveyard. This effect ensures that a used Bystial (e.g., </w:t>
      </w:r>
      <w:r w:rsidDel="00000000" w:rsidR="00000000" w:rsidRPr="00000000">
        <w:rPr>
          <w:rFonts w:ascii="Google Sans Text" w:cs="Google Sans Text" w:eastAsia="Google Sans Text" w:hAnsi="Google Sans Text"/>
          <w:i w:val="1"/>
          <w:color w:val="1b1c1d"/>
          <w:rtl w:val="0"/>
        </w:rPr>
        <w:t xml:space="preserve">Druiswurm</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Magnamhut</w:t>
      </w:r>
      <w:r w:rsidDel="00000000" w:rsidR="00000000" w:rsidRPr="00000000">
        <w:rPr>
          <w:rFonts w:ascii="Google Sans Text" w:cs="Google Sans Text" w:eastAsia="Google Sans Text" w:hAnsi="Google Sans Text"/>
          <w:color w:val="1b1c1d"/>
          <w:rtl w:val="0"/>
        </w:rPr>
        <w:t xml:space="preserve">) returns to the field during the opponent's turn, making the engine self-recovering and providing constant Spell Speed 2 disruption or Synchro material for subsequent turns.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II.3 Branded Beast: Non-Targeting Control</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Branded Beast</w:t>
      </w:r>
      <w:r w:rsidDel="00000000" w:rsidR="00000000" w:rsidRPr="00000000">
        <w:rPr>
          <w:rFonts w:ascii="Google Sans Text" w:cs="Google Sans Text" w:eastAsia="Google Sans Text" w:hAnsi="Google Sans Text"/>
          <w:color w:val="1b1c1d"/>
          <w:rtl w:val="0"/>
        </w:rPr>
        <w:t xml:space="preserve"> is a Continuous Trap that establishes reliable, non-targeting removal on the endboard.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Once per turn during the Main Phase, if the player controls a Bystial monster, they can Tribute one Dragon monster to destroy one card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allows the player to convert a revived Bystial (brought back by</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Branded Regained</w:t>
      </w:r>
      <w:r w:rsidDel="00000000" w:rsidR="00000000" w:rsidRPr="00000000">
        <w:rPr>
          <w:rFonts w:ascii="Google Sans Text" w:cs="Google Sans Text" w:eastAsia="Google Sans Text" w:hAnsi="Google Sans Text"/>
          <w:color w:val="1b1c1d"/>
          <w:rtl w:val="0"/>
        </w:rPr>
        <w:t xml:space="preserve">) into a highly valued piece of reactive removal, bypassing many forms of targeting protection that plague traditional removal spells.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w:t>
      </w:r>
      <w:r w:rsidDel="00000000" w:rsidR="00000000" w:rsidRPr="00000000">
        <w:rPr>
          <w:rFonts w:ascii="Google Sans Text" w:cs="Google Sans Text" w:eastAsia="Google Sans Text" w:hAnsi="Google Sans Text"/>
          <w:i w:val="1"/>
          <w:color w:val="1b1c1d"/>
          <w:rtl w:val="0"/>
        </w:rPr>
        <w:t xml:space="preserve">Branded Beast</w:t>
      </w:r>
      <w:r w:rsidDel="00000000" w:rsidR="00000000" w:rsidRPr="00000000">
        <w:rPr>
          <w:rFonts w:ascii="Google Sans Text" w:cs="Google Sans Text" w:eastAsia="Google Sans Text" w:hAnsi="Google Sans Text"/>
          <w:color w:val="1b1c1d"/>
          <w:rtl w:val="0"/>
        </w:rPr>
        <w:t xml:space="preserve"> facilitates engine resilience. During the End Phase, it can retrieve a </w:t>
      </w:r>
      <w:r w:rsidDel="00000000" w:rsidR="00000000" w:rsidRPr="00000000">
        <w:rPr>
          <w:rFonts w:ascii="Google Sans Text" w:cs="Google Sans Text" w:eastAsia="Google Sans Text" w:hAnsi="Google Sans Text"/>
          <w:i w:val="1"/>
          <w:color w:val="1b1c1d"/>
          <w:rtl w:val="0"/>
        </w:rPr>
        <w:t xml:space="preserve">Branded</w:t>
      </w:r>
      <w:r w:rsidDel="00000000" w:rsidR="00000000" w:rsidRPr="00000000">
        <w:rPr>
          <w:rFonts w:ascii="Google Sans Text" w:cs="Google Sans Text" w:eastAsia="Google Sans Text" w:hAnsi="Google Sans Text"/>
          <w:color w:val="1b1c1d"/>
          <w:rtl w:val="0"/>
        </w:rPr>
        <w:t xml:space="preserve"> Continuous Spell/Trap from the Graveyard and place it face-up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protects against back-row removal by allowing the immediate re-establishment of a critical card like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Branded Regained</w:t>
      </w:r>
      <w:r w:rsidDel="00000000" w:rsidR="00000000" w:rsidRPr="00000000">
        <w:rPr>
          <w:rFonts w:ascii="Google Sans Text" w:cs="Google Sans Text" w:eastAsia="Google Sans Text" w:hAnsi="Google Sans Text"/>
          <w:color w:val="1b1c1d"/>
          <w:rtl w:val="0"/>
        </w:rPr>
        <w:t xml:space="preserve"> if it was destroyed earlier, ensuring the continuous resource loop is maintained.</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Combo Architecture: Step-by-Step Sequence Flow for the AI Canvas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Bystial engine integrates most powerfully with the Branded Despia archetype, providing efficient pathways to high-impact Fusion Monsters while simultaneously setting up the Bystial control infrastructure. The following common combo line illustrates the integration of Bystial extension with Branded Fusion power, presented sequentially for flow chart visualization.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III.1 The Advanced Fusion Line: Aluber + Bystial Lubellion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how starting with </w:t>
      </w:r>
      <w:r w:rsidDel="00000000" w:rsidR="00000000" w:rsidRPr="00000000">
        <w:rPr>
          <w:rFonts w:ascii="Google Sans Text" w:cs="Google Sans Text" w:eastAsia="Google Sans Text" w:hAnsi="Google Sans Text"/>
          <w:i w:val="1"/>
          <w:color w:val="1b1c1d"/>
          <w:rtl w:val="0"/>
        </w:rPr>
        <w:t xml:space="preserve">Aluber the Jester of Despia</w:t>
      </w:r>
      <w:r w:rsidDel="00000000" w:rsidR="00000000" w:rsidRPr="00000000">
        <w:rPr>
          <w:rFonts w:ascii="Google Sans Text" w:cs="Google Sans Text" w:eastAsia="Google Sans Text" w:hAnsi="Google Sans Text"/>
          <w:color w:val="1b1c1d"/>
          <w:rtl w:val="0"/>
        </w:rPr>
        <w:t xml:space="preserve"> and leveraging </w:t>
      </w:r>
      <w:r w:rsidDel="00000000" w:rsidR="00000000" w:rsidRPr="00000000">
        <w:rPr>
          <w:rFonts w:ascii="Google Sans Text" w:cs="Google Sans Text" w:eastAsia="Google Sans Text" w:hAnsi="Google Sans Text"/>
          <w:i w:val="1"/>
          <w:color w:val="1b1c1d"/>
          <w:rtl w:val="0"/>
        </w:rPr>
        <w:t xml:space="preserve">The Bystial Lubellion</w:t>
      </w:r>
      <w:r w:rsidDel="00000000" w:rsidR="00000000" w:rsidRPr="00000000">
        <w:rPr>
          <w:rFonts w:ascii="Google Sans Text" w:cs="Google Sans Text" w:eastAsia="Google Sans Text" w:hAnsi="Google Sans Text"/>
          <w:color w:val="1b1c1d"/>
          <w:rtl w:val="0"/>
        </w:rPr>
        <w:t xml:space="preserve"> rapidly transitions into a multi-layered endboard featuring Fusion control, non-targeting removal, and continuous card advantage.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Branded Bystial Combo Flow Visualization (Aluber + Bystial Lubellion)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Action/Card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Material/Cost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State Change (AI Canvas 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Aluber the Jester of Despia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Activates 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w:t>
            </w:r>
            <w:r w:rsidDel="00000000" w:rsidR="00000000" w:rsidRPr="00000000">
              <w:rPr>
                <w:rFonts w:ascii="Google Sans Text" w:cs="Google Sans Text" w:eastAsia="Google Sans Text" w:hAnsi="Google Sans Text"/>
                <w:i w:val="1"/>
                <w:color w:val="1b1c1d"/>
                <w:shd w:fill="auto" w:val="clear"/>
                <w:rtl w:val="0"/>
              </w:rPr>
              <w:t xml:space="preserve">Branded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Branded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Summons </w:t>
            </w:r>
            <w:r w:rsidDel="00000000" w:rsidR="00000000" w:rsidRPr="00000000">
              <w:rPr>
                <w:rFonts w:ascii="Google Sans Text" w:cs="Google Sans Text" w:eastAsia="Google Sans Text" w:hAnsi="Google Sans Text"/>
                <w:i w:val="1"/>
                <w:color w:val="1b1c1d"/>
                <w:shd w:fill="auto" w:val="clear"/>
                <w:rtl w:val="0"/>
              </w:rPr>
              <w:t xml:space="preserve">Rindbrumm the Striking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Uses </w:t>
            </w:r>
            <w:r w:rsidDel="00000000" w:rsidR="00000000" w:rsidRPr="00000000">
              <w:rPr>
                <w:rFonts w:ascii="Google Sans Text" w:cs="Google Sans Text" w:eastAsia="Google Sans Text" w:hAnsi="Google Sans Text"/>
                <w:i w:val="1"/>
                <w:color w:val="1b1c1d"/>
                <w:shd w:fill="auto" w:val="clear"/>
                <w:rtl w:val="0"/>
              </w:rPr>
              <w:t xml:space="preserve">Fallen of Albaz</w:t>
            </w:r>
            <w:r w:rsidDel="00000000" w:rsidR="00000000" w:rsidRPr="00000000">
              <w:rPr>
                <w:rFonts w:ascii="Google Sans Text" w:cs="Google Sans Text" w:eastAsia="Google Sans Text" w:hAnsi="Google Sans Text"/>
                <w:color w:val="1b1c1d"/>
                <w:shd w:fill="auto" w:val="clear"/>
                <w:rtl w:val="0"/>
              </w:rPr>
              <w:t xml:space="preserve"> (Deck) + </w:t>
            </w:r>
            <w:r w:rsidDel="00000000" w:rsidR="00000000" w:rsidRPr="00000000">
              <w:rPr>
                <w:rFonts w:ascii="Google Sans Text" w:cs="Google Sans Text" w:eastAsia="Google Sans Text" w:hAnsi="Google Sans Text"/>
                <w:i w:val="1"/>
                <w:color w:val="1b1c1d"/>
                <w:shd w:fill="auto" w:val="clear"/>
                <w:rtl w:val="0"/>
              </w:rPr>
              <w:t xml:space="preserve">Tri-Brigade Mercourier</w:t>
            </w:r>
            <w:r w:rsidDel="00000000" w:rsidR="00000000" w:rsidRPr="00000000">
              <w:rPr>
                <w:rFonts w:ascii="Google Sans Text" w:cs="Google Sans Text" w:eastAsia="Google Sans Text" w:hAnsi="Google Sans Text"/>
                <w:color w:val="1b1c1d"/>
                <w:shd w:fill="auto" w:val="clear"/>
                <w:rtl w:val="0"/>
              </w:rPr>
              <w:t xml:space="preserv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Rindbrumm</w:t>
            </w:r>
            <w:r w:rsidDel="00000000" w:rsidR="00000000" w:rsidRPr="00000000">
              <w:rPr>
                <w:rFonts w:ascii="Google Sans Text" w:cs="Google Sans Text" w:eastAsia="Google Sans Text" w:hAnsi="Google Sans Text"/>
                <w:color w:val="1b1c1d"/>
                <w:shd w:fill="auto" w:val="clear"/>
                <w:rtl w:val="0"/>
              </w:rPr>
              <w:t xml:space="preserve"> (Field). </w:t>
            </w:r>
            <w:r w:rsidDel="00000000" w:rsidR="00000000" w:rsidRPr="00000000">
              <w:rPr>
                <w:rFonts w:ascii="Google Sans Text" w:cs="Google Sans Text" w:eastAsia="Google Sans Text" w:hAnsi="Google Sans Text"/>
                <w:i w:val="1"/>
                <w:color w:val="1b1c1d"/>
                <w:shd w:fill="auto" w:val="clear"/>
                <w:rtl w:val="0"/>
              </w:rPr>
              <w:t xml:space="preserve">Albaz</w:t>
            </w:r>
            <w:r w:rsidDel="00000000" w:rsidR="00000000" w:rsidRPr="00000000">
              <w:rPr>
                <w:rFonts w:ascii="Google Sans Text" w:cs="Google Sans Text" w:eastAsia="Google Sans Text" w:hAnsi="Google Sans Text"/>
                <w:color w:val="1b1c1d"/>
                <w:shd w:fill="auto" w:val="clear"/>
                <w:rtl w:val="0"/>
              </w:rPr>
              <w:t xml:space="preserve"> &amp; </w:t>
            </w:r>
            <w:r w:rsidDel="00000000" w:rsidR="00000000" w:rsidRPr="00000000">
              <w:rPr>
                <w:rFonts w:ascii="Google Sans Text" w:cs="Google Sans Text" w:eastAsia="Google Sans Text" w:hAnsi="Google Sans Text"/>
                <w:i w:val="1"/>
                <w:color w:val="1b1c1d"/>
                <w:shd w:fill="auto" w:val="clear"/>
                <w:rtl w:val="0"/>
              </w:rPr>
              <w:t xml:space="preserve">Mercourier</w:t>
            </w:r>
            <w:r w:rsidDel="00000000" w:rsidR="00000000" w:rsidRPr="00000000">
              <w:rPr>
                <w:rFonts w:ascii="Google Sans Text" w:cs="Google Sans Text" w:eastAsia="Google Sans Text" w:hAnsi="Google Sans Text"/>
                <w:color w:val="1b1c1d"/>
                <w:shd w:fill="auto" w:val="clear"/>
                <w:rtl w:val="0"/>
              </w:rPr>
              <w:t xml:space="preserv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Bystial (e.g., </w:t>
            </w:r>
            <w:r w:rsidDel="00000000" w:rsidR="00000000" w:rsidRPr="00000000">
              <w:rPr>
                <w:rFonts w:ascii="Google Sans Text" w:cs="Google Sans Text" w:eastAsia="Google Sans Text" w:hAnsi="Google Sans Text"/>
                <w:i w:val="1"/>
                <w:color w:val="1b1c1d"/>
                <w:shd w:fill="auto" w:val="clear"/>
                <w:rtl w:val="0"/>
              </w:rPr>
              <w:t xml:space="preserve">Magnamhut</w:t>
            </w:r>
            <w:r w:rsidDel="00000000" w:rsidR="00000000" w:rsidRPr="00000000">
              <w:rPr>
                <w:rFonts w:ascii="Google Sans Text" w:cs="Google Sans Text" w:eastAsia="Google Sans Text" w:hAnsi="Google Sans Text"/>
                <w:color w:val="1b1c1d"/>
                <w:shd w:fill="auto" w:val="clear"/>
                <w:rtl w:val="0"/>
              </w:rPr>
              <w:t xml:space="preserve">)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Banishes </w:t>
            </w:r>
            <w:r w:rsidDel="00000000" w:rsidR="00000000" w:rsidRPr="00000000">
              <w:rPr>
                <w:rFonts w:ascii="Google Sans Text" w:cs="Google Sans Text" w:eastAsia="Google Sans Text" w:hAnsi="Google Sans Text"/>
                <w:i w:val="1"/>
                <w:color w:val="1b1c1d"/>
                <w:shd w:fill="auto" w:val="clear"/>
                <w:rtl w:val="0"/>
              </w:rPr>
              <w:t xml:space="preserve">Tri-Brigade Mercourier</w:t>
            </w:r>
            <w:r w:rsidDel="00000000" w:rsidR="00000000" w:rsidRPr="00000000">
              <w:rPr>
                <w:rFonts w:ascii="Google Sans Text" w:cs="Google Sans Text" w:eastAsia="Google Sans Text" w:hAnsi="Google Sans Text"/>
                <w:color w:val="1b1c1d"/>
                <w:shd w:fill="auto" w:val="clear"/>
                <w:rtl w:val="0"/>
              </w:rPr>
              <w:t xml:space="preserv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Bystial SS (Field). </w:t>
            </w:r>
            <w:r w:rsidDel="00000000" w:rsidR="00000000" w:rsidRPr="00000000">
              <w:rPr>
                <w:rFonts w:ascii="Google Sans Text" w:cs="Google Sans Text" w:eastAsia="Google Sans Text" w:hAnsi="Google Sans Text"/>
                <w:i w:val="1"/>
                <w:color w:val="1b1c1d"/>
                <w:shd w:fill="auto" w:val="clear"/>
                <w:rtl w:val="0"/>
              </w:rPr>
              <w:t xml:space="preserve">Mercourier</w:t>
            </w:r>
            <w:r w:rsidDel="00000000" w:rsidR="00000000" w:rsidRPr="00000000">
              <w:rPr>
                <w:rFonts w:ascii="Google Sans Text" w:cs="Google Sans Text" w:eastAsia="Google Sans Text" w:hAnsi="Google Sans Text"/>
                <w:color w:val="1b1c1d"/>
                <w:shd w:fill="auto" w:val="clear"/>
                <w:rtl w:val="0"/>
              </w:rPr>
              <w:t xml:space="preserve"> (Banished).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Chain Link 2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Tri-Brigade Mercourier</w:t>
            </w:r>
            <w:r w:rsidDel="00000000" w:rsidR="00000000" w:rsidRPr="00000000">
              <w:rPr>
                <w:rFonts w:ascii="Google Sans Text" w:cs="Google Sans Text" w:eastAsia="Google Sans Text" w:hAnsi="Google Sans Text"/>
                <w:color w:val="1b1c1d"/>
                <w:shd w:fill="auto" w:val="clear"/>
                <w:rtl w:val="0"/>
              </w:rPr>
              <w:t xml:space="preserve"> (Banished)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Activates search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w:t>
            </w:r>
            <w:r w:rsidDel="00000000" w:rsidR="00000000" w:rsidRPr="00000000">
              <w:rPr>
                <w:rFonts w:ascii="Google Sans Text" w:cs="Google Sans Text" w:eastAsia="Google Sans Text" w:hAnsi="Google Sans Text"/>
                <w:i w:val="1"/>
                <w:color w:val="1b1c1d"/>
                <w:shd w:fill="auto" w:val="clear"/>
                <w:rtl w:val="0"/>
              </w:rPr>
              <w:t xml:space="preserve">Blazing Cartesia, the Virtuous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Cartesia</w:t>
            </w:r>
            <w:r w:rsidDel="00000000" w:rsidR="00000000" w:rsidRPr="00000000">
              <w:rPr>
                <w:rFonts w:ascii="Google Sans Text" w:cs="Google Sans Text" w:eastAsia="Google Sans Text" w:hAnsi="Google Sans Text"/>
                <w:color w:val="1b1c1d"/>
                <w:shd w:fill="auto" w:val="clear"/>
                <w:rtl w:val="0"/>
              </w:rPr>
              <w:t xml:space="preserve"> added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Blazing Cartesia, the Virtuous</w:t>
            </w:r>
            <w:r w:rsidDel="00000000" w:rsidR="00000000" w:rsidRPr="00000000">
              <w:rPr>
                <w:rFonts w:ascii="Google Sans Text" w:cs="Google Sans Text" w:eastAsia="Google Sans Text" w:hAnsi="Google Sans Text"/>
                <w:color w:val="1b1c1d"/>
                <w:shd w:fill="auto" w:val="clear"/>
                <w:rtl w:val="0"/>
              </w:rPr>
              <w:t xml:space="preserve">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herself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Cartesia</w:t>
            </w:r>
            <w:r w:rsidDel="00000000" w:rsidR="00000000" w:rsidRPr="00000000">
              <w:rPr>
                <w:rFonts w:ascii="Google Sans Text" w:cs="Google Sans Text" w:eastAsia="Google Sans Text" w:hAnsi="Google Sans Text"/>
                <w:color w:val="1b1c1d"/>
                <w:shd w:fill="auto" w:val="clear"/>
                <w:rtl w:val="0"/>
              </w:rPr>
              <w:t xml:space="preserv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Blazing Cartesia, the Virtuous</w:t>
            </w:r>
            <w:r w:rsidDel="00000000" w:rsidR="00000000" w:rsidRPr="00000000">
              <w:rPr>
                <w:rFonts w:ascii="Google Sans Text" w:cs="Google Sans Text" w:eastAsia="Google Sans Text" w:hAnsi="Google Sans Text"/>
                <w:color w:val="1b1c1d"/>
                <w:shd w:fill="auto" w:val="clear"/>
                <w:rtl w:val="0"/>
              </w:rPr>
              <w:t xml:space="preserv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Summons </w:t>
            </w:r>
            <w:r w:rsidDel="00000000" w:rsidR="00000000" w:rsidRPr="00000000">
              <w:rPr>
                <w:rFonts w:ascii="Google Sans Text" w:cs="Google Sans Text" w:eastAsia="Google Sans Text" w:hAnsi="Google Sans Text"/>
                <w:i w:val="1"/>
                <w:color w:val="1b1c1d"/>
                <w:shd w:fill="auto" w:val="clear"/>
                <w:rtl w:val="0"/>
              </w:rPr>
              <w:t xml:space="preserve">Granguignol the Dusk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Uses </w:t>
            </w:r>
            <w:r w:rsidDel="00000000" w:rsidR="00000000" w:rsidRPr="00000000">
              <w:rPr>
                <w:rFonts w:ascii="Google Sans Text" w:cs="Google Sans Text" w:eastAsia="Google Sans Text" w:hAnsi="Google Sans Text"/>
                <w:i w:val="1"/>
                <w:color w:val="1b1c1d"/>
                <w:shd w:fill="auto" w:val="clear"/>
                <w:rtl w:val="0"/>
              </w:rPr>
              <w:t xml:space="preserve">Aluber</w:t>
            </w:r>
            <w:r w:rsidDel="00000000" w:rsidR="00000000" w:rsidRPr="00000000">
              <w:rPr>
                <w:rFonts w:ascii="Google Sans Text" w:cs="Google Sans Text" w:eastAsia="Google Sans Text" w:hAnsi="Google Sans Text"/>
                <w:color w:val="1b1c1d"/>
                <w:shd w:fill="auto" w:val="clear"/>
                <w:rtl w:val="0"/>
              </w:rPr>
              <w:t xml:space="preserve"> (Field) + </w:t>
            </w:r>
            <w:r w:rsidDel="00000000" w:rsidR="00000000" w:rsidRPr="00000000">
              <w:rPr>
                <w:rFonts w:ascii="Google Sans Text" w:cs="Google Sans Text" w:eastAsia="Google Sans Text" w:hAnsi="Google Sans Text"/>
                <w:i w:val="1"/>
                <w:color w:val="1b1c1d"/>
                <w:shd w:fill="auto" w:val="clear"/>
                <w:rtl w:val="0"/>
              </w:rPr>
              <w:t xml:space="preserve">Cartesia</w:t>
            </w:r>
            <w:r w:rsidDel="00000000" w:rsidR="00000000" w:rsidRPr="00000000">
              <w:rPr>
                <w:rFonts w:ascii="Google Sans Text" w:cs="Google Sans Text" w:eastAsia="Google Sans Text" w:hAnsi="Google Sans Text"/>
                <w:color w:val="1b1c1d"/>
                <w:shd w:fill="auto" w:val="clear"/>
                <w:rtl w:val="0"/>
              </w:rPr>
              <w:t xml:space="preserv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Granguignol</w:t>
            </w:r>
            <w:r w:rsidDel="00000000" w:rsidR="00000000" w:rsidRPr="00000000">
              <w:rPr>
                <w:rFonts w:ascii="Google Sans Text" w:cs="Google Sans Text" w:eastAsia="Google Sans Text" w:hAnsi="Google Sans Text"/>
                <w:color w:val="1b1c1d"/>
                <w:shd w:fill="auto" w:val="clear"/>
                <w:rtl w:val="0"/>
              </w:rPr>
              <w:t xml:space="preserve"> (Field). </w:t>
            </w:r>
            <w:r w:rsidDel="00000000" w:rsidR="00000000" w:rsidRPr="00000000">
              <w:rPr>
                <w:rFonts w:ascii="Google Sans Text" w:cs="Google Sans Text" w:eastAsia="Google Sans Text" w:hAnsi="Google Sans Text"/>
                <w:i w:val="1"/>
                <w:color w:val="1b1c1d"/>
                <w:shd w:fill="auto" w:val="clear"/>
                <w:rtl w:val="0"/>
              </w:rPr>
              <w:t xml:space="preserve">Aluber</w:t>
            </w:r>
            <w:r w:rsidDel="00000000" w:rsidR="00000000" w:rsidRPr="00000000">
              <w:rPr>
                <w:rFonts w:ascii="Google Sans Text" w:cs="Google Sans Text" w:eastAsia="Google Sans Text" w:hAnsi="Google Sans Text"/>
                <w:color w:val="1b1c1d"/>
                <w:shd w:fill="auto" w:val="clear"/>
                <w:rtl w:val="0"/>
              </w:rPr>
              <w:t xml:space="preserve"> &amp; </w:t>
            </w:r>
            <w:r w:rsidDel="00000000" w:rsidR="00000000" w:rsidRPr="00000000">
              <w:rPr>
                <w:rFonts w:ascii="Google Sans Text" w:cs="Google Sans Text" w:eastAsia="Google Sans Text" w:hAnsi="Google Sans Text"/>
                <w:i w:val="1"/>
                <w:color w:val="1b1c1d"/>
                <w:shd w:fill="auto" w:val="clear"/>
                <w:rtl w:val="0"/>
              </w:rPr>
              <w:t xml:space="preserve">Cartesia</w:t>
            </w:r>
            <w:r w:rsidDel="00000000" w:rsidR="00000000" w:rsidRPr="00000000">
              <w:rPr>
                <w:rFonts w:ascii="Google Sans Text" w:cs="Google Sans Text" w:eastAsia="Google Sans Text" w:hAnsi="Google Sans Text"/>
                <w:color w:val="1b1c1d"/>
                <w:shd w:fill="auto" w:val="clear"/>
                <w:rtl w:val="0"/>
              </w:rPr>
              <w:t xml:space="preserv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Granguignol the Dusk Dragon</w:t>
            </w:r>
            <w:r w:rsidDel="00000000" w:rsidR="00000000" w:rsidRPr="00000000">
              <w:rPr>
                <w:rFonts w:ascii="Google Sans Text" w:cs="Google Sans Text" w:eastAsia="Google Sans Text" w:hAnsi="Google Sans Text"/>
                <w:color w:val="1b1c1d"/>
                <w:shd w:fill="auto" w:val="clear"/>
                <w:rtl w:val="0"/>
              </w:rPr>
              <w:t xml:space="preserve"> (SS)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1 monster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w:t>
            </w:r>
            <w:r w:rsidDel="00000000" w:rsidR="00000000" w:rsidRPr="00000000">
              <w:rPr>
                <w:rFonts w:ascii="Google Sans Text" w:cs="Google Sans Text" w:eastAsia="Google Sans Text" w:hAnsi="Google Sans Text"/>
                <w:i w:val="1"/>
                <w:color w:val="1b1c1d"/>
                <w:shd w:fill="auto" w:val="clear"/>
                <w:rtl w:val="0"/>
              </w:rPr>
              <w:t xml:space="preserve">Albion the Branded Dragon</w:t>
            </w:r>
            <w:r w:rsidDel="00000000" w:rsidR="00000000" w:rsidRPr="00000000">
              <w:rPr>
                <w:rFonts w:ascii="Google Sans Text" w:cs="Google Sans Text" w:eastAsia="Google Sans Text" w:hAnsi="Google Sans Text"/>
                <w:color w:val="1b1c1d"/>
                <w:shd w:fill="auto" w:val="clear"/>
                <w:rtl w:val="0"/>
              </w:rPr>
              <w:t xml:space="preserve">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Albion</w:t>
            </w:r>
            <w:r w:rsidDel="00000000" w:rsidR="00000000" w:rsidRPr="00000000">
              <w:rPr>
                <w:rFonts w:ascii="Google Sans Text" w:cs="Google Sans Text" w:eastAsia="Google Sans Text" w:hAnsi="Google Sans Text"/>
                <w:color w:val="1b1c1d"/>
                <w:shd w:fill="auto" w:val="clear"/>
                <w:rtl w:val="0"/>
              </w:rPr>
              <w:t xml:space="preserve"> (Fusion)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Lubellion's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Bystial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the Level 6 Bystial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w:t>
            </w:r>
            <w:r w:rsidDel="00000000" w:rsidR="00000000" w:rsidRPr="00000000">
              <w:rPr>
                <w:rFonts w:ascii="Google Sans Text" w:cs="Google Sans Text" w:eastAsia="Google Sans Text" w:hAnsi="Google Sans Text"/>
                <w:i w:val="1"/>
                <w:color w:val="1b1c1d"/>
                <w:shd w:fill="auto" w:val="clear"/>
                <w:rtl w:val="0"/>
              </w:rPr>
              <w:t xml:space="preserve">The Bystial Lubellion</w:t>
            </w:r>
            <w:r w:rsidDel="00000000" w:rsidR="00000000" w:rsidRPr="00000000">
              <w:rPr>
                <w:rFonts w:ascii="Google Sans Text" w:cs="Google Sans Text" w:eastAsia="Google Sans Text" w:hAnsi="Google Sans Text"/>
                <w:color w:val="1b1c1d"/>
                <w:shd w:fill="auto" w:val="clear"/>
                <w:rtl w:val="0"/>
              </w:rPr>
              <w:t xml:space="preserve"> (Level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The Bystial Lubellion</w:t>
            </w:r>
            <w:r w:rsidDel="00000000" w:rsidR="00000000" w:rsidRPr="00000000">
              <w:rPr>
                <w:rFonts w:ascii="Google Sans Text" w:cs="Google Sans Text" w:eastAsia="Google Sans Text" w:hAnsi="Google Sans Text"/>
                <w:color w:val="1b1c1d"/>
                <w:shd w:fill="auto" w:val="clear"/>
                <w:rtl w:val="0"/>
              </w:rPr>
              <w:t xml:space="preserve">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The Bystial Lubellion</w:t>
            </w:r>
            <w:r w:rsidDel="00000000" w:rsidR="00000000" w:rsidRPr="00000000">
              <w:rPr>
                <w:rFonts w:ascii="Google Sans Text" w:cs="Google Sans Text" w:eastAsia="Google Sans Text" w:hAnsi="Google Sans Text"/>
                <w:color w:val="1b1c1d"/>
                <w:shd w:fill="auto" w:val="clear"/>
                <w:rtl w:val="0"/>
              </w:rPr>
              <w:t xml:space="preserve"> (SS)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Places 1 Continuous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Places </w:t>
            </w:r>
            <w:r w:rsidDel="00000000" w:rsidR="00000000" w:rsidRPr="00000000">
              <w:rPr>
                <w:rFonts w:ascii="Google Sans Text" w:cs="Google Sans Text" w:eastAsia="Google Sans Text" w:hAnsi="Google Sans Text"/>
                <w:i w:val="1"/>
                <w:color w:val="1b1c1d"/>
                <w:shd w:fill="auto" w:val="clear"/>
                <w:rtl w:val="0"/>
              </w:rPr>
              <w:t xml:space="preserve">Branded Regained</w:t>
            </w:r>
            <w:r w:rsidDel="00000000" w:rsidR="00000000" w:rsidRPr="00000000">
              <w:rPr>
                <w:rFonts w:ascii="Google Sans Text" w:cs="Google Sans Text" w:eastAsia="Google Sans Text" w:hAnsi="Google Sans Text"/>
                <w:color w:val="1b1c1d"/>
                <w:shd w:fill="auto" w:val="clear"/>
                <w:rtl w:val="0"/>
              </w:rPr>
              <w:t xml:space="preserve"> (Deck) face-up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Branded Regained</w:t>
            </w:r>
            <w:r w:rsidDel="00000000" w:rsidR="00000000" w:rsidRPr="00000000">
              <w:rPr>
                <w:rFonts w:ascii="Google Sans Text" w:cs="Google Sans Text" w:eastAsia="Google Sans Text" w:hAnsi="Google Sans Text"/>
                <w:color w:val="1b1c1d"/>
                <w:shd w:fill="auto" w:val="clear"/>
                <w:rtl w:val="0"/>
              </w:rPr>
              <w:t xml:space="preserve">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Phase Trigger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Albion the Branded Dragon</w:t>
            </w:r>
            <w:r w:rsidDel="00000000" w:rsidR="00000000" w:rsidRPr="00000000">
              <w:rPr>
                <w:rFonts w:ascii="Google Sans Text" w:cs="Google Sans Text" w:eastAsia="Google Sans Text" w:hAnsi="Google Sans Text"/>
                <w:color w:val="1b1c1d"/>
                <w:shd w:fill="auto" w:val="clear"/>
                <w:rtl w:val="0"/>
              </w:rPr>
              <w:t xml:space="preserv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1 Branded S/T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w:t>
            </w:r>
            <w:r w:rsidDel="00000000" w:rsidR="00000000" w:rsidRPr="00000000">
              <w:rPr>
                <w:rFonts w:ascii="Google Sans Text" w:cs="Google Sans Text" w:eastAsia="Google Sans Text" w:hAnsi="Google Sans Text"/>
                <w:i w:val="1"/>
                <w:color w:val="1b1c1d"/>
                <w:shd w:fill="auto" w:val="clear"/>
                <w:rtl w:val="0"/>
              </w:rPr>
              <w:t xml:space="preserve">Branded in Red</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i w:val="1"/>
                <w:color w:val="1b1c1d"/>
                <w:shd w:fill="auto" w:val="clear"/>
                <w:rtl w:val="0"/>
              </w:rPr>
              <w:t xml:space="preserve">Branded Expulsion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Card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Phase Trigger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Bystial Magnamhut</w:t>
            </w:r>
            <w:r w:rsidDel="00000000" w:rsidR="00000000" w:rsidRPr="00000000">
              <w:rPr>
                <w:rFonts w:ascii="Google Sans Text" w:cs="Google Sans Text" w:eastAsia="Google Sans Text" w:hAnsi="Google Sans Text"/>
                <w:color w:val="1b1c1d"/>
                <w:shd w:fill="auto" w:val="clear"/>
                <w:rtl w:val="0"/>
              </w:rPr>
              <w:t xml:space="preserve"> (if used in Step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Activates search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1 Dragon (e.g., </w:t>
            </w:r>
            <w:r w:rsidDel="00000000" w:rsidR="00000000" w:rsidRPr="00000000">
              <w:rPr>
                <w:rFonts w:ascii="Google Sans Text" w:cs="Google Sans Text" w:eastAsia="Google Sans Text" w:hAnsi="Google Sans Text"/>
                <w:i w:val="1"/>
                <w:color w:val="1b1c1d"/>
                <w:shd w:fill="auto" w:val="clear"/>
                <w:rtl w:val="0"/>
              </w:rPr>
              <w:t xml:space="preserve">Bystial Druiswurm</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advantage gained.</w:t>
            </w:r>
          </w:p>
        </w:tc>
      </w:tr>
    </w:tbl>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III.2 Bystial Synchro and Generic Dragon Lines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uniform Level 6 typing of the main deck Bystials makes them highly adaptable extenders outside of the Branded ecosystem, often used in Synchro and Link-climbing strategies.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Pairing a Level 6 Bystial with a Level 2 Tuner (or a Level 4 Tuner) enables immediate access to potent Synchro Monsters such as Level 8 (e.g.,</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Chaos Angel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specific functionality of </w:t>
      </w:r>
      <w:r w:rsidDel="00000000" w:rsidR="00000000" w:rsidRPr="00000000">
        <w:rPr>
          <w:rFonts w:ascii="Google Sans Text" w:cs="Google Sans Text" w:eastAsia="Google Sans Text" w:hAnsi="Google Sans Text"/>
          <w:i w:val="1"/>
          <w:color w:val="1b1c1d"/>
          <w:rtl w:val="0"/>
        </w:rPr>
        <w:t xml:space="preserve">Bystial Magnamhut</w:t>
      </w:r>
      <w:r w:rsidDel="00000000" w:rsidR="00000000" w:rsidRPr="00000000">
        <w:rPr>
          <w:rFonts w:ascii="Google Sans Text" w:cs="Google Sans Text" w:eastAsia="Google Sans Text" w:hAnsi="Google Sans Text"/>
          <w:color w:val="1b1c1d"/>
          <w:rtl w:val="0"/>
        </w:rPr>
        <w:t xml:space="preserve"> is maximized in these lines. Since its search effect is delayed until the End Phase, the player can leverage Magnamhut as an SS2 body during the opponent’s turn to summon a powerful Level 8 Synchro, and still recover the card advantage later. This ensures that the immediate board presence gained from the Bystial summon does not result in a loss of card economy, effectively making it a free Synchro material that generates a guaranteed follow-up resource.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Strategic Ratios, Endboard Analysis, and Meta Integration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IV.1 Optimal Card Ratios and Competitive Deck Construction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decision regarding which Bystials to include, and in what quantity, is entirely dependent on the deck's competitive objective. The Bystials are a highly modular engine, and their configuration changes based on whether the deck is seeking primary combo strength or purely disruptive utility.</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Branded-centric combo decks seeking maximum resource generation and engine stability, the focus must be on recursive setup and consistency.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usually mandates playing 3 copies of</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Bystial Saronir</w:t>
      </w:r>
      <w:r w:rsidDel="00000000" w:rsidR="00000000" w:rsidRPr="00000000">
        <w:rPr>
          <w:rFonts w:ascii="Google Sans Text" w:cs="Google Sans Text" w:eastAsia="Google Sans Text" w:hAnsi="Google Sans Text"/>
          <w:color w:val="1b1c1d"/>
          <w:rtl w:val="0"/>
        </w:rPr>
        <w:t xml:space="preserve">, as it is the most efficient card for dumping the necessary </w:t>
      </w:r>
      <w:r w:rsidDel="00000000" w:rsidR="00000000" w:rsidRPr="00000000">
        <w:rPr>
          <w:rFonts w:ascii="Google Sans Text" w:cs="Google Sans Text" w:eastAsia="Google Sans Text" w:hAnsi="Google Sans Text"/>
          <w:i w:val="1"/>
          <w:color w:val="1b1c1d"/>
          <w:rtl w:val="0"/>
        </w:rPr>
        <w:t xml:space="preserve">Branded</w:t>
      </w:r>
      <w:r w:rsidDel="00000000" w:rsidR="00000000" w:rsidRPr="00000000">
        <w:rPr>
          <w:rFonts w:ascii="Google Sans Text" w:cs="Google Sans Text" w:eastAsia="Google Sans Text" w:hAnsi="Google Sans Text"/>
          <w:color w:val="1b1c1d"/>
          <w:rtl w:val="0"/>
        </w:rPr>
        <w:t xml:space="preserve"> Spells/Traps to the Graveyard, enabling continuous loops.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Additionally, 2-3 copies of</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Bystial Magnamhut</w:t>
      </w:r>
      <w:r w:rsidDel="00000000" w:rsidR="00000000" w:rsidRPr="00000000">
        <w:rPr>
          <w:rFonts w:ascii="Google Sans Text" w:cs="Google Sans Text" w:eastAsia="Google Sans Text" w:hAnsi="Google Sans Text"/>
          <w:color w:val="1b1c1d"/>
          <w:rtl w:val="0"/>
        </w:rPr>
        <w:t xml:space="preserve"> are necessary for guaranteed End Phase advantage, and at least 1-2 copies of </w:t>
      </w:r>
      <w:r w:rsidDel="00000000" w:rsidR="00000000" w:rsidRPr="00000000">
        <w:rPr>
          <w:rFonts w:ascii="Google Sans Text" w:cs="Google Sans Text" w:eastAsia="Google Sans Text" w:hAnsi="Google Sans Text"/>
          <w:i w:val="1"/>
          <w:color w:val="1b1c1d"/>
          <w:rtl w:val="0"/>
        </w:rPr>
        <w:t xml:space="preserve">The Bystial Lubellion</w:t>
      </w:r>
      <w:r w:rsidDel="00000000" w:rsidR="00000000" w:rsidRPr="00000000">
        <w:rPr>
          <w:rFonts w:ascii="Google Sans Text" w:cs="Google Sans Text" w:eastAsia="Google Sans Text" w:hAnsi="Google Sans Text"/>
          <w:color w:val="1b1c1d"/>
          <w:rtl w:val="0"/>
        </w:rPr>
        <w:t xml:space="preserve"> are essential to consistently place the </w:t>
      </w:r>
      <w:r w:rsidDel="00000000" w:rsidR="00000000" w:rsidRPr="00000000">
        <w:rPr>
          <w:rFonts w:ascii="Google Sans Text" w:cs="Google Sans Text" w:eastAsia="Google Sans Text" w:hAnsi="Google Sans Text"/>
          <w:i w:val="1"/>
          <w:color w:val="1b1c1d"/>
          <w:rtl w:val="0"/>
        </w:rPr>
        <w:t xml:space="preserve">Branded Regained</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Branded Beast</w:t>
      </w:r>
      <w:r w:rsidDel="00000000" w:rsidR="00000000" w:rsidRPr="00000000">
        <w:rPr>
          <w:rFonts w:ascii="Google Sans Text" w:cs="Google Sans Text" w:eastAsia="Google Sans Text" w:hAnsi="Google Sans Text"/>
          <w:color w:val="1b1c1d"/>
          <w:rtl w:val="0"/>
        </w:rPr>
        <w:t xml:space="preserve"> engine pieces.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decks utilizing Bystials purely as a generic disruption package (often alongside other control elements), the primary goal is maximizing the Quick Effect banish power.</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These builds typically prioritize 3 copies of</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Magnamhut</w:t>
      </w:r>
      <w:r w:rsidDel="00000000" w:rsidR="00000000" w:rsidRPr="00000000">
        <w:rPr>
          <w:rFonts w:ascii="Google Sans Text" w:cs="Google Sans Text" w:eastAsia="Google Sans Text" w:hAnsi="Google Sans Text"/>
          <w:color w:val="1b1c1d"/>
          <w:rtl w:val="0"/>
        </w:rPr>
        <w:t xml:space="preserve"> and 1-2 copies of the reactive removal pieces, </w:t>
      </w:r>
      <w:r w:rsidDel="00000000" w:rsidR="00000000" w:rsidRPr="00000000">
        <w:rPr>
          <w:rFonts w:ascii="Google Sans Text" w:cs="Google Sans Text" w:eastAsia="Google Sans Text" w:hAnsi="Google Sans Text"/>
          <w:i w:val="1"/>
          <w:color w:val="1b1c1d"/>
          <w:rtl w:val="0"/>
        </w:rPr>
        <w:t xml:space="preserve">Druiswurm</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Baldrake</w:t>
      </w:r>
      <w:r w:rsidDel="00000000" w:rsidR="00000000" w:rsidRPr="00000000">
        <w:rPr>
          <w:rFonts w:ascii="Google Sans Text" w:cs="Google Sans Text" w:eastAsia="Google Sans Text" w:hAnsi="Google Sans Text"/>
          <w:color w:val="1b1c1d"/>
          <w:rtl w:val="0"/>
        </w:rPr>
        <w:t xml:space="preserve">, paired with the necessary </w:t>
      </w:r>
      <w:r w:rsidDel="00000000" w:rsidR="00000000" w:rsidRPr="00000000">
        <w:rPr>
          <w:rFonts w:ascii="Google Sans Text" w:cs="Google Sans Text" w:eastAsia="Google Sans Text" w:hAnsi="Google Sans Text"/>
          <w:i w:val="1"/>
          <w:color w:val="1b1c1d"/>
          <w:rtl w:val="0"/>
        </w:rPr>
        <w:t xml:space="preserve">The Bystial Lubellion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Branded Regained</w:t>
      </w:r>
      <w:r w:rsidDel="00000000" w:rsidR="00000000" w:rsidRPr="00000000">
        <w:rPr>
          <w:rFonts w:ascii="Google Sans Text" w:cs="Google Sans Text" w:eastAsia="Google Sans Text" w:hAnsi="Google Sans Text"/>
          <w:color w:val="1b1c1d"/>
          <w:rtl w:val="0"/>
        </w:rPr>
        <w:t xml:space="preserve"> to maintain a small, highly disruptive, and self-recycling control loop.</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IV.2 Bystials as Meta Disruption Utility</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Bystials derive exceptional competitive power from their role as hard counters to the prevailing "Chaos" attribute meta.</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They transform graveyard management from a passive resource pool into an active battleground. Their ability to banish key materials is particularly punishing for strategies that rely on recursive Graveyard effects for extension or Fusion Summons, such as Tearlaments.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also effectively interrupt combo lines in decks like Dragon Link and P.U.N.K. that use DARK monsters in the GY for further material access.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Effective use requires precise timing. The expert player must utilize the Spell Speed 2 Quick Effect Bystial summon not merely to remove a target, but to chain it specifically to the opponent's card activation that depends on that resource. By timing the banish to remove a necessary cost or material while the opponent's effect is still on the chain, the player denies the opponent's play while simultaneously developing their own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IV.3 Endboard Resilience and Control Strategy</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endboard established by the Branded Bystial engine is designed for resilience, featuring multiple layers of interaction that include negation, non-targeting removal, and continuous recursion. This multi-layered defense makes it challenging for the opponent to dismantle the board effectively.</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Bystial Endboard Interruption Profile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Endboard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 of Interruption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Disruption Effect 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Quality (Non-Targeting/Negation)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Mirrorjade the Iceblade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 Removal/Banish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Once per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Non-targeting banish, plus mass board wipe upon leaving the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Non-targeting, high impact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Rindbrumm the Striking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Negation/Bounce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(either player's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an Extra Deck monster’s effect, then returns a monster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Negation, then Non-targeting bounce (optional).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Bystial Druiswurm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by card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Non-targeting send 1 opponent's Extra Deck monster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Non-targeting, bypasses destruction immunity.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Branded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Phase, control Bystial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Non-targeting destruction (Tribute Dragon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Non-targeting destruction.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Branded Regained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Resource/Draw/Revival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SS / L/D 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draw power and free SS of Bystial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Passive advantage and proactive revival.</w:t>
            </w:r>
          </w:p>
        </w:tc>
      </w:tr>
    </w:tbl>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IV.4 Countering the Bystial Engine</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immensely powerful, the Bystial engine is not without counter-play. Because the Bystials rely entirely on banishing a legal LIGHT or DARK monster, strategies that deny Graveyard access are highly effective.</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Target denial is a direct countermeasure. Hand traps such as </w:t>
      </w:r>
      <w:r w:rsidDel="00000000" w:rsidR="00000000" w:rsidRPr="00000000">
        <w:rPr>
          <w:rFonts w:ascii="Google Sans Text" w:cs="Google Sans Text" w:eastAsia="Google Sans Text" w:hAnsi="Google Sans Text"/>
          <w:i w:val="1"/>
          <w:color w:val="1b1c1d"/>
          <w:rtl w:val="0"/>
        </w:rPr>
        <w:t xml:space="preserve">Ghost Belle &amp; Haunted Mansion</w:t>
      </w:r>
      <w:r w:rsidDel="00000000" w:rsidR="00000000" w:rsidRPr="00000000">
        <w:rPr>
          <w:rFonts w:ascii="Google Sans Text" w:cs="Google Sans Text" w:eastAsia="Google Sans Text" w:hAnsi="Google Sans Text"/>
          <w:color w:val="1b1c1d"/>
          <w:rtl w:val="0"/>
        </w:rPr>
        <w:t xml:space="preserve"> can negate the activation of effects that summon monsters from the GY or add cards from the GY to the hand, interfering with </w:t>
      </w:r>
      <w:r w:rsidDel="00000000" w:rsidR="00000000" w:rsidRPr="00000000">
        <w:rPr>
          <w:rFonts w:ascii="Google Sans Text" w:cs="Google Sans Text" w:eastAsia="Google Sans Text" w:hAnsi="Google Sans Text"/>
          <w:i w:val="1"/>
          <w:color w:val="1b1c1d"/>
          <w:rtl w:val="0"/>
        </w:rPr>
        <w:t xml:space="preserve">Branded Regained</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Magnamhut</w:t>
      </w:r>
      <w:r w:rsidDel="00000000" w:rsidR="00000000" w:rsidRPr="00000000">
        <w:rPr>
          <w:rFonts w:ascii="Google Sans Text" w:cs="Google Sans Text" w:eastAsia="Google Sans Text" w:hAnsi="Google Sans Text"/>
          <w:color w:val="1b1c1d"/>
          <w:rtl w:val="0"/>
        </w:rPr>
        <w:t xml:space="preserve">'s delayed search.</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Additionally, aggressive use of disruption like</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D.D. Crow</w:t>
      </w:r>
      <w:r w:rsidDel="00000000" w:rsidR="00000000" w:rsidRPr="00000000">
        <w:rPr>
          <w:rFonts w:ascii="Google Sans Text" w:cs="Google Sans Text" w:eastAsia="Google Sans Text" w:hAnsi="Google Sans Text"/>
          <w:color w:val="1b1c1d"/>
          <w:rtl w:val="0"/>
        </w:rPr>
        <w:t xml:space="preserve"> or even a mirror match counter-Bystial can be used to banish the opponent’s designated target before their Bystial can resolve its Special Summon.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Floodgate cards like </w:t>
      </w:r>
      <w:r w:rsidDel="00000000" w:rsidR="00000000" w:rsidRPr="00000000">
        <w:rPr>
          <w:rFonts w:ascii="Google Sans Text" w:cs="Google Sans Text" w:eastAsia="Google Sans Text" w:hAnsi="Google Sans Text"/>
          <w:i w:val="1"/>
          <w:color w:val="1b1c1d"/>
          <w:rtl w:val="0"/>
        </w:rPr>
        <w:t xml:space="preserve">Necrovalley</w:t>
      </w:r>
      <w:r w:rsidDel="00000000" w:rsidR="00000000" w:rsidRPr="00000000">
        <w:rPr>
          <w:rFonts w:ascii="Google Sans Text" w:cs="Google Sans Text" w:eastAsia="Google Sans Text" w:hAnsi="Google Sans Text"/>
          <w:color w:val="1b1c1d"/>
          <w:rtl w:val="0"/>
        </w:rPr>
        <w:t xml:space="preserve"> provide a generalized shutdown of all Graveyard manipulation, though deploying such powerful floodgates often interferes with the user’s own engine components, particularly in hybrid decks like Invoked Despia.</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fundamental weakness of the Bystial engine lies in its attribute requirement. Decks that rely primarily on non-Chaos attributes—Earth, Wind, or Water—effectively nullify the core summon mechanic of the Bystials, rendering the engine pieces dead cards in the hand.</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reliance of the Bystials on the prevalence of LIGHT and DARK monsters confirms that their current dominance is directly correlated with the meta-game's attribute skew.</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Conclusion: Synthesis of Bystial Utility</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Bystial archetype represents a highly optimized, state-of-the-art engine in the TCG, redefining the utility of disruptive monsters. They function as a three-in-one toolset: effective anti-meta hand traps, efficient combo extenders, and a persistent resource loop machine.</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Their design philosophy leverages a subtle but crucial mechanical distinction—disruption through resource removal rather than negation—granting them resilience against effects that protect monsters from simple negation. When integrated with the Branded framework, the Bystials transform every disruptive action (banishing a card) into an opportunity for recovery (</w:t>
      </w:r>
      <w:r w:rsidDel="00000000" w:rsidR="00000000" w:rsidRPr="00000000">
        <w:rPr>
          <w:rFonts w:ascii="Google Sans Text" w:cs="Google Sans Text" w:eastAsia="Google Sans Text" w:hAnsi="Google Sans Text"/>
          <w:i w:val="1"/>
          <w:color w:val="1b1c1d"/>
          <w:rtl w:val="0"/>
        </w:rPr>
        <w:t xml:space="preserve">Branded Regained</w:t>
      </w:r>
      <w:r w:rsidDel="00000000" w:rsidR="00000000" w:rsidRPr="00000000">
        <w:rPr>
          <w:rFonts w:ascii="Google Sans Text" w:cs="Google Sans Text" w:eastAsia="Google Sans Text" w:hAnsi="Google Sans Text"/>
          <w:color w:val="1b1c1d"/>
          <w:rtl w:val="0"/>
        </w:rPr>
        <w:t xml:space="preserve">) and engine continuity (</w:t>
      </w:r>
      <w:r w:rsidDel="00000000" w:rsidR="00000000" w:rsidRPr="00000000">
        <w:rPr>
          <w:rFonts w:ascii="Google Sans Text" w:cs="Google Sans Text" w:eastAsia="Google Sans Text" w:hAnsi="Google Sans Text"/>
          <w:i w:val="1"/>
          <w:color w:val="1b1c1d"/>
          <w:rtl w:val="0"/>
        </w:rPr>
        <w:t xml:space="preserve">The Bystial Lubellion</w:t>
      </w:r>
      <w:r w:rsidDel="00000000" w:rsidR="00000000" w:rsidRPr="00000000">
        <w:rPr>
          <w:rFonts w:ascii="Google Sans Text" w:cs="Google Sans Text" w:eastAsia="Google Sans Text" w:hAnsi="Google Sans Text"/>
          <w:color w:val="1b1c1d"/>
          <w:rtl w:val="0"/>
        </w:rPr>
        <w:t xml:space="preserve">). This modularity and self-sufficiency ensure that Bystials remain a foundational competitive engine, crucial for any strategy capable of exploiting or countering the ongoing dominance of Chaos attributes.</w:t>
      </w:r>
    </w:p>
    <w:p w:rsidR="00000000" w:rsidDel="00000000" w:rsidP="00000000" w:rsidRDefault="00000000" w:rsidRPr="00000000" w14:paraId="000000F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Bystials Engine Explained Very Quickly and Easily - Yugioh - YouTube, geopend op september 28,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https://www.youtube.com/watch?v=2JDRrpU7iZ8</w:t>
        </w:r>
      </w:hyperlink>
      <w:r w:rsidDel="00000000" w:rsidR="00000000" w:rsidRPr="00000000">
        <w:rPr>
          <w:rtl w:val="0"/>
        </w:rPr>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Bystials Engine Explained Very Quickly and Easily - Yugioh - YouTube, geopend op september 28, 2025, </w:t>
      </w:r>
      <w:hyperlink r:id="rId7">
        <w:r w:rsidDel="00000000" w:rsidR="00000000" w:rsidRPr="00000000">
          <w:rPr>
            <w:rFonts w:ascii="Google Sans" w:cs="Google Sans" w:eastAsia="Google Sans" w:hAnsi="Google Sans"/>
            <w:color w:val="0000ee"/>
            <w:sz w:val="24"/>
            <w:szCs w:val="24"/>
            <w:u w:val="single"/>
            <w:rtl w:val="0"/>
          </w:rPr>
          <w:t xml:space="preserve">https://m.youtube.com/watch?v=2JDRrpU7iZ8&amp;pp=ygUOI3l1Z2lvaGJ5c3RpYWw%3D</w:t>
        </w:r>
      </w:hyperlink>
      <w:r w:rsidDel="00000000" w:rsidR="00000000" w:rsidRPr="00000000">
        <w:rPr>
          <w:rtl w:val="0"/>
        </w:rPr>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Beast - Darkwing Blast - YuGiOh - TCGplayer.com, geopend op september 28,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https://www.tcgplayer.com/product/450177/yugioh-darkwing-blast-branded-beast</w:t>
        </w:r>
      </w:hyperlink>
      <w:r w:rsidDel="00000000" w:rsidR="00000000" w:rsidRPr="00000000">
        <w:rPr>
          <w:rtl w:val="0"/>
        </w:rPr>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Beast | Card Details | Yu-Gi-Oh! Neuron(TRADING CARD GAME CARD DATABASE), geopend op september 28,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https://www.db.yugioh-card.com/yugiohdb/card_search.action?ope=2&amp;cid=17828&amp;request_locale=en</w:t>
        </w:r>
      </w:hyperlink>
      <w:r w:rsidDel="00000000" w:rsidR="00000000" w:rsidRPr="00000000">
        <w:rPr>
          <w:rtl w:val="0"/>
        </w:rPr>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Branded - Yu-Gi-Oh! Master Duel Meta, geopend op september 28, 2025, </w:t>
      </w:r>
      <w:hyperlink r:id="rId10">
        <w:r w:rsidDel="00000000" w:rsidR="00000000" w:rsidRPr="00000000">
          <w:rPr>
            <w:rFonts w:ascii="Google Sans" w:cs="Google Sans" w:eastAsia="Google Sans" w:hAnsi="Google Sans"/>
            <w:color w:val="0000ee"/>
            <w:sz w:val="24"/>
            <w:szCs w:val="24"/>
            <w:u w:val="single"/>
            <w:rtl w:val="0"/>
          </w:rPr>
          <w:t xml:space="preserve">https://www.masterduelmeta.com/articles/guides/branded-despia-poisonrose</w:t>
        </w:r>
      </w:hyperlink>
      <w:r w:rsidDel="00000000" w:rsidR="00000000" w:rsidRPr="00000000">
        <w:rPr>
          <w:rtl w:val="0"/>
        </w:rPr>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Bystials Broken in the TCG? If so, why? Why not? : r/yugioh - Reddit, geopend op september 28,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https://www.reddit.com/r/yugioh/comments/zt4uaz/are_bystials_broken_in_the_tcg_if_so_why_why_not/</w:t>
        </w:r>
      </w:hyperlink>
      <w:r w:rsidDel="00000000" w:rsidR="00000000" w:rsidRPr="00000000">
        <w:rPr>
          <w:rtl w:val="0"/>
        </w:rPr>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Bystials negate the effect of the monster they banish for their summon - Reddit, geopend op september 28,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https://www.reddit.com/r/Yugioh101/comments/10hde2k/do_bystials_negate_the_effect_of_the_monster_they/</w:t>
        </w:r>
      </w:hyperlink>
      <w:r w:rsidDel="00000000" w:rsidR="00000000" w:rsidRPr="00000000">
        <w:rPr>
          <w:rtl w:val="0"/>
        </w:rPr>
      </w:r>
    </w:p>
    <w:p w:rsidR="00000000" w:rsidDel="00000000" w:rsidP="00000000" w:rsidRDefault="00000000" w:rsidRPr="00000000" w14:paraId="0000010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Lubellion : r/Yugioh101 - Reddit, geopend op september 28,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https://www.reddit.com/r/Yugioh101/comments/11bta7g/bystial_lubellion/</w:t>
        </w:r>
      </w:hyperlink>
      <w:r w:rsidDel="00000000" w:rsidR="00000000" w:rsidRPr="00000000">
        <w:rPr>
          <w:rtl w:val="0"/>
        </w:rPr>
      </w:r>
    </w:p>
    <w:p w:rsidR="00000000" w:rsidDel="00000000" w:rsidP="00000000" w:rsidRDefault="00000000" w:rsidRPr="00000000" w14:paraId="0000010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Branded Bystial Guide - Yu-Gi-Oh! Master Duel Meta, geopend op september 28, 2025, </w:t>
      </w:r>
      <w:hyperlink r:id="rId14">
        <w:r w:rsidDel="00000000" w:rsidR="00000000" w:rsidRPr="00000000">
          <w:rPr>
            <w:rFonts w:ascii="Google Sans" w:cs="Google Sans" w:eastAsia="Google Sans" w:hAnsi="Google Sans"/>
            <w:color w:val="0000ee"/>
            <w:sz w:val="24"/>
            <w:szCs w:val="24"/>
            <w:u w:val="single"/>
            <w:rtl w:val="0"/>
          </w:rPr>
          <w:t xml:space="preserve">https://www.masterduelmeta.com/articles/guides/branded-bystial-vector</w:t>
        </w:r>
      </w:hyperlink>
      <w:r w:rsidDel="00000000" w:rsidR="00000000" w:rsidRPr="00000000">
        <w:rPr>
          <w:rtl w:val="0"/>
        </w:rPr>
      </w:r>
    </w:p>
    <w:p w:rsidR="00000000" w:rsidDel="00000000" w:rsidP="00000000" w:rsidRDefault="00000000" w:rsidRPr="00000000" w14:paraId="0000010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Magnamhut End Phase Effect Order Question : r/Yugioh101 - Reddit, geopend op september 28,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https://www.reddit.com/r/Yugioh101/comments/1dvqf4g/bystial_magnamhut_end_phase_effect_order_question/</w:t>
        </w:r>
      </w:hyperlink>
      <w:r w:rsidDel="00000000" w:rsidR="00000000" w:rsidRPr="00000000">
        <w:rPr>
          <w:rtl w:val="0"/>
        </w:rPr>
      </w:r>
    </w:p>
    <w:p w:rsidR="00000000" w:rsidDel="00000000" w:rsidP="00000000" w:rsidRDefault="00000000" w:rsidRPr="00000000" w14:paraId="0000010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Ruling/Bystial Magnamhut : r/Yugioh101 - Reddit, geopend op september 28,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https://www.reddit.com/r/Yugioh101/comments/zl658b/rulingbystial_magnamhut/</w:t>
        </w:r>
      </w:hyperlink>
      <w:r w:rsidDel="00000000" w:rsidR="00000000" w:rsidRPr="00000000">
        <w:rPr>
          <w:rtl w:val="0"/>
        </w:rPr>
      </w:r>
    </w:p>
    <w:p w:rsidR="00000000" w:rsidDel="00000000" w:rsidP="00000000" w:rsidRDefault="00000000" w:rsidRPr="00000000" w14:paraId="0000010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Regained | Card Details | Yu-Gi-Oh! Neuron(TRADING CARD GAME CARD DATABASE), geopend op september 28,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https://www.db.yugioh-card.com/yugiohdb/card_search.action?ope=2&amp;cid=17808&amp;request_locale=en</w:t>
        </w:r>
      </w:hyperlink>
      <w:r w:rsidDel="00000000" w:rsidR="00000000" w:rsidRPr="00000000">
        <w:rPr>
          <w:rtl w:val="0"/>
        </w:rPr>
      </w:r>
    </w:p>
    <w:p w:rsidR="00000000" w:rsidDel="00000000" w:rsidP="00000000" w:rsidRDefault="00000000" w:rsidRPr="00000000" w14:paraId="0000010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Regained - Darkwing Blast - YuGiOh - TCGplayer.com, geopend op september 28,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https://www.tcgplayer.com/product/450146/yugioh-darkwing-blast-branded-regained</w:t>
        </w:r>
      </w:hyperlink>
      <w:r w:rsidDel="00000000" w:rsidR="00000000" w:rsidRPr="00000000">
        <w:rPr>
          <w:rtl w:val="0"/>
        </w:rPr>
      </w:r>
    </w:p>
    <w:p w:rsidR="00000000" w:rsidDel="00000000" w:rsidP="00000000" w:rsidRDefault="00000000" w:rsidRPr="00000000" w14:paraId="0000010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Regained - 25th Anniversary Tin: Dueling Heroes Mega Pack - TCGplayer, geopend op september 28,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https://www.tcgplayer.com/product/514850/yugioh-25th-anniversary-tin-dueling-heroes-mega-pack-branded-regained</w:t>
        </w:r>
      </w:hyperlink>
      <w:r w:rsidDel="00000000" w:rsidR="00000000" w:rsidRPr="00000000">
        <w:rPr>
          <w:rtl w:val="0"/>
        </w:rPr>
      </w:r>
    </w:p>
    <w:p w:rsidR="00000000" w:rsidDel="00000000" w:rsidP="00000000" w:rsidRDefault="00000000" w:rsidRPr="00000000" w14:paraId="0000010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Synchro Combo Guide - YouTube, geopend op september 28,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https://www.youtube.com/watch?v=fZl4EChbK_4</w:t>
        </w:r>
      </w:hyperlink>
      <w:r w:rsidDel="00000000" w:rsidR="00000000" w:rsidRPr="00000000">
        <w:rPr>
          <w:rtl w:val="0"/>
        </w:rPr>
      </w:r>
    </w:p>
    <w:p w:rsidR="00000000" w:rsidDel="00000000" w:rsidP="00000000" w:rsidRDefault="00000000" w:rsidRPr="00000000" w14:paraId="0000010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Bystial Fiendsmith Deck Profile - YouTube, geopend op september 28,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https://www.youtube.com/watch?v=wbsLh_y-PSw</w:t>
        </w:r>
      </w:hyperlink>
      <w:r w:rsidDel="00000000" w:rsidR="00000000" w:rsidRPr="00000000">
        <w:rPr>
          <w:rtl w:val="0"/>
        </w:rPr>
      </w:r>
    </w:p>
    <w:p w:rsidR="00000000" w:rsidDel="00000000" w:rsidP="00000000" w:rsidRDefault="00000000" w:rsidRPr="00000000" w14:paraId="0000011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 Bystials/handtraps control Decks so good ? I never played them so I don't really now why - Reddit, geopend op september 28,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https://www.reddit.com/r/masterduel/comments/1klmb1n/why_are_bystialshandtraps_control_decks_so_good_i/</w:t>
        </w:r>
      </w:hyperlink>
      <w:r w:rsidDel="00000000" w:rsidR="00000000" w:rsidRPr="00000000">
        <w:rPr>
          <w:rtl w:val="0"/>
        </w:rPr>
      </w:r>
    </w:p>
    <w:p w:rsidR="00000000" w:rsidDel="00000000" w:rsidP="00000000" w:rsidRDefault="00000000" w:rsidRPr="00000000" w14:paraId="0000011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Counters : r/Yugioh101 - Reddit, geopend op september 28,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https://www.reddit.com/r/Yugioh101/comments/10aewuy/bystial_counters/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fZl4EChbK_4" TargetMode="External"/><Relationship Id="rId11" Type="http://schemas.openxmlformats.org/officeDocument/2006/relationships/hyperlink" Target="https://www.reddit.com/r/yugioh/comments/zt4uaz/are_bystials_broken_in_the_tcg_if_so_why_why_not/" TargetMode="External"/><Relationship Id="rId22" Type="http://schemas.openxmlformats.org/officeDocument/2006/relationships/hyperlink" Target="https://www.reddit.com/r/masterduel/comments/1klmb1n/why_are_bystialshandtraps_control_decks_so_good_i/" TargetMode="External"/><Relationship Id="rId10" Type="http://schemas.openxmlformats.org/officeDocument/2006/relationships/hyperlink" Target="https://www.masterduelmeta.com/articles/guides/branded-despia-poisonrose" TargetMode="External"/><Relationship Id="rId21" Type="http://schemas.openxmlformats.org/officeDocument/2006/relationships/hyperlink" Target="https://www.youtube.com/watch?v=wbsLh_y-PSw" TargetMode="External"/><Relationship Id="rId13" Type="http://schemas.openxmlformats.org/officeDocument/2006/relationships/hyperlink" Target="https://www.reddit.com/r/Yugioh101/comments/11bta7g/bystial_lubellion/" TargetMode="External"/><Relationship Id="rId12" Type="http://schemas.openxmlformats.org/officeDocument/2006/relationships/hyperlink" Target="https://www.reddit.com/r/Yugioh101/comments/10hde2k/do_bystials_negate_the_effect_of_the_monster_they/" TargetMode="External"/><Relationship Id="rId23" Type="http://schemas.openxmlformats.org/officeDocument/2006/relationships/hyperlink" Target="https://www.reddit.com/r/Yugioh101/comments/10aewuy/bystial_counter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7828&amp;request_locale=en" TargetMode="External"/><Relationship Id="rId15" Type="http://schemas.openxmlformats.org/officeDocument/2006/relationships/hyperlink" Target="https://www.reddit.com/r/Yugioh101/comments/1dvqf4g/bystial_magnamhut_end_phase_effect_order_question/" TargetMode="External"/><Relationship Id="rId14" Type="http://schemas.openxmlformats.org/officeDocument/2006/relationships/hyperlink" Target="https://www.masterduelmeta.com/articles/guides/branded-bystial-vector" TargetMode="External"/><Relationship Id="rId17" Type="http://schemas.openxmlformats.org/officeDocument/2006/relationships/hyperlink" Target="https://www.db.yugioh-card.com/yugiohdb/card_search.action?ope=2&amp;cid=17808&amp;request_locale=en" TargetMode="External"/><Relationship Id="rId16" Type="http://schemas.openxmlformats.org/officeDocument/2006/relationships/hyperlink" Target="https://www.reddit.com/r/Yugioh101/comments/zl658b/rulingbystial_magnamhut/" TargetMode="External"/><Relationship Id="rId5" Type="http://schemas.openxmlformats.org/officeDocument/2006/relationships/styles" Target="styles.xml"/><Relationship Id="rId19" Type="http://schemas.openxmlformats.org/officeDocument/2006/relationships/hyperlink" Target="https://www.tcgplayer.com/product/514850/yugioh-25th-anniversary-tin-dueling-heroes-mega-pack-branded-regained" TargetMode="External"/><Relationship Id="rId6" Type="http://schemas.openxmlformats.org/officeDocument/2006/relationships/hyperlink" Target="https://www.youtube.com/watch?v=2JDRrpU7iZ8" TargetMode="External"/><Relationship Id="rId18" Type="http://schemas.openxmlformats.org/officeDocument/2006/relationships/hyperlink" Target="https://www.tcgplayer.com/product/450146/yugioh-darkwing-blast-branded-regained" TargetMode="External"/><Relationship Id="rId7" Type="http://schemas.openxmlformats.org/officeDocument/2006/relationships/hyperlink" Target="https://m.youtube.com/watch?v=2JDRrpU7iZ8&amp;pp=ygUOI3l1Z2lvaGJ5c3RpYWw%3D" TargetMode="External"/><Relationship Id="rId8" Type="http://schemas.openxmlformats.org/officeDocument/2006/relationships/hyperlink" Target="https://www.tcgplayer.com/product/450177/yugioh-darkwing-blast-branded-beas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